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A7A" w:rsidRPr="00D25A7A" w:rsidRDefault="00D25A7A" w:rsidP="00D25A7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25A7A">
        <w:rPr>
          <w:rFonts w:ascii="Times New Roman" w:eastAsia="Times New Roman" w:hAnsi="Times New Roman" w:cs="Times New Roman"/>
          <w:b/>
          <w:bCs/>
          <w:kern w:val="36"/>
          <w:sz w:val="24"/>
          <w:szCs w:val="24"/>
          <w:u w:val="single"/>
        </w:rPr>
        <w:t>Tech Note 349</w:t>
      </w:r>
      <w:r w:rsidRPr="00D25A7A">
        <w:rPr>
          <w:rFonts w:ascii="Times New Roman" w:eastAsia="Times New Roman" w:hAnsi="Times New Roman" w:cs="Times New Roman"/>
          <w:b/>
          <w:bCs/>
          <w:kern w:val="36"/>
          <w:sz w:val="24"/>
          <w:szCs w:val="24"/>
          <w:u w:val="single"/>
        </w:rPr>
        <w:br/>
      </w:r>
      <w:r w:rsidRPr="00D25A7A">
        <w:rPr>
          <w:rFonts w:ascii="Times New Roman" w:eastAsia="Times New Roman" w:hAnsi="Times New Roman" w:cs="Times New Roman"/>
          <w:b/>
          <w:bCs/>
          <w:kern w:val="36"/>
          <w:sz w:val="48"/>
          <w:szCs w:val="48"/>
        </w:rPr>
        <w:t>Adding Users to SuiteVoyager® Roles and Panel User Access</w:t>
      </w:r>
    </w:p>
    <w:p w:rsidR="00D25A7A" w:rsidRPr="00D25A7A" w:rsidRDefault="00D25A7A" w:rsidP="00D25A7A">
      <w:pPr>
        <w:spacing w:before="100" w:beforeAutospacing="1" w:after="100" w:afterAutospacing="1" w:line="240" w:lineRule="auto"/>
        <w:rPr>
          <w:rFonts w:ascii="Times New Roman" w:eastAsia="Times New Roman" w:hAnsi="Times New Roman" w:cs="Times New Roman"/>
          <w:sz w:val="24"/>
          <w:szCs w:val="24"/>
        </w:rPr>
      </w:pPr>
      <w:r w:rsidRPr="00D25A7A">
        <w:rPr>
          <w:rFonts w:ascii="Times New Roman" w:eastAsia="Times New Roman" w:hAnsi="Times New Roman" w:cs="Times New Roman"/>
          <w:szCs w:val="20"/>
        </w:rPr>
        <w:t xml:space="preserve">All Tech Notes and KBCD documents and software are provided "as is" without warranty of any kind. See the </w:t>
      </w:r>
      <w:hyperlink r:id="rId6" w:history="1">
        <w:r w:rsidRPr="00D25A7A">
          <w:rPr>
            <w:rFonts w:ascii="Times New Roman" w:eastAsia="Times New Roman" w:hAnsi="Times New Roman" w:cs="Times New Roman"/>
            <w:color w:val="0000FF"/>
            <w:szCs w:val="20"/>
            <w:u w:val="single"/>
          </w:rPr>
          <w:t>Terms of Use</w:t>
        </w:r>
      </w:hyperlink>
      <w:r w:rsidRPr="00D25A7A">
        <w:rPr>
          <w:rFonts w:ascii="Times New Roman" w:eastAsia="Times New Roman" w:hAnsi="Times New Roman" w:cs="Times New Roman"/>
          <w:szCs w:val="20"/>
        </w:rPr>
        <w:t xml:space="preserve"> for more information.</w:t>
      </w:r>
    </w:p>
    <w:p w:rsidR="00D25A7A" w:rsidRPr="00D25A7A" w:rsidRDefault="00D25A7A" w:rsidP="00D25A7A">
      <w:pPr>
        <w:spacing w:before="100" w:beforeAutospacing="1" w:after="100" w:afterAutospacing="1" w:line="240" w:lineRule="auto"/>
        <w:rPr>
          <w:rFonts w:ascii="Times New Roman" w:eastAsia="Times New Roman" w:hAnsi="Times New Roman" w:cs="Times New Roman"/>
          <w:sz w:val="24"/>
          <w:szCs w:val="24"/>
        </w:rPr>
      </w:pPr>
      <w:r w:rsidRPr="00D25A7A">
        <w:rPr>
          <w:rFonts w:ascii="Times New Roman" w:eastAsia="Times New Roman" w:hAnsi="Times New Roman" w:cs="Times New Roman"/>
          <w:szCs w:val="20"/>
        </w:rPr>
        <w:t>Topic#: 001197</w:t>
      </w:r>
      <w:r w:rsidRPr="00D25A7A">
        <w:rPr>
          <w:rFonts w:ascii="Times New Roman" w:eastAsia="Times New Roman" w:hAnsi="Times New Roman" w:cs="Times New Roman"/>
          <w:szCs w:val="20"/>
        </w:rPr>
        <w:br/>
        <w:t>Created: March, 2004</w:t>
      </w:r>
    </w:p>
    <w:p w:rsidR="00D25A7A" w:rsidRPr="00D25A7A" w:rsidRDefault="00D25A7A" w:rsidP="00D25A7A">
      <w:pPr>
        <w:spacing w:before="100" w:beforeAutospacing="1" w:after="100" w:afterAutospacing="1" w:line="240" w:lineRule="auto"/>
        <w:outlineLvl w:val="1"/>
        <w:rPr>
          <w:rFonts w:ascii="Times New Roman" w:eastAsia="Times New Roman" w:hAnsi="Times New Roman" w:cs="Times New Roman"/>
          <w:b/>
          <w:bCs/>
          <w:sz w:val="36"/>
          <w:szCs w:val="36"/>
        </w:rPr>
      </w:pPr>
      <w:r w:rsidRPr="00D25A7A">
        <w:rPr>
          <w:rFonts w:ascii="Times New Roman" w:eastAsia="Times New Roman" w:hAnsi="Times New Roman" w:cs="Times New Roman"/>
          <w:b/>
          <w:bCs/>
          <w:sz w:val="36"/>
          <w:szCs w:val="36"/>
        </w:rPr>
        <w:t>Introduction</w:t>
      </w:r>
    </w:p>
    <w:p w:rsidR="00D25A7A" w:rsidRPr="00D25A7A" w:rsidRDefault="00D25A7A" w:rsidP="00D25A7A">
      <w:pPr>
        <w:spacing w:before="100" w:beforeAutospacing="1" w:after="100" w:afterAutospacing="1" w:line="240" w:lineRule="auto"/>
        <w:rPr>
          <w:rFonts w:ascii="Times New Roman" w:eastAsia="Times New Roman" w:hAnsi="Times New Roman" w:cs="Times New Roman"/>
          <w:sz w:val="24"/>
          <w:szCs w:val="24"/>
        </w:rPr>
      </w:pPr>
      <w:r w:rsidRPr="00D25A7A">
        <w:rPr>
          <w:rFonts w:ascii="Times New Roman" w:eastAsia="Times New Roman" w:hAnsi="Times New Roman" w:cs="Times New Roman"/>
          <w:sz w:val="24"/>
          <w:szCs w:val="24"/>
        </w:rPr>
        <w:t xml:space="preserve">This Tech Note shows how to add users to SuiteVoyager 2.0 Security Roles and Panel User Access. Only domain users can be added using the SuiteVoyager Portal. Any user (domain or workgroup) can be added using Windows Component Services. </w:t>
      </w:r>
    </w:p>
    <w:p w:rsidR="00D25A7A" w:rsidRPr="00D25A7A" w:rsidRDefault="00D25A7A" w:rsidP="00D25A7A">
      <w:pPr>
        <w:spacing w:before="100" w:beforeAutospacing="1" w:after="100" w:afterAutospacing="1" w:line="240" w:lineRule="auto"/>
        <w:rPr>
          <w:rFonts w:ascii="Times New Roman" w:eastAsia="Times New Roman" w:hAnsi="Times New Roman" w:cs="Times New Roman"/>
          <w:sz w:val="24"/>
          <w:szCs w:val="24"/>
        </w:rPr>
      </w:pPr>
      <w:r w:rsidRPr="00D25A7A">
        <w:rPr>
          <w:rFonts w:ascii="Times New Roman" w:eastAsia="Times New Roman" w:hAnsi="Times New Roman" w:cs="Times New Roman"/>
          <w:sz w:val="24"/>
          <w:szCs w:val="24"/>
        </w:rPr>
        <w:t>Typically SuiteVoyager will be run in a domain due to the centralized security maintenance that domains provide and the portal can be used to add users. However, for demo situations and small applications SuiteVoyager will sometimes be run in a Workgroup and then users will be added by using Windows Component Services.</w:t>
      </w:r>
    </w:p>
    <w:p w:rsidR="00D25A7A" w:rsidRPr="00D25A7A" w:rsidRDefault="00D25A7A" w:rsidP="00D25A7A">
      <w:pPr>
        <w:spacing w:before="100" w:beforeAutospacing="1" w:after="100" w:afterAutospacing="1" w:line="240" w:lineRule="auto"/>
        <w:outlineLvl w:val="1"/>
        <w:rPr>
          <w:rFonts w:ascii="Times New Roman" w:eastAsia="Times New Roman" w:hAnsi="Times New Roman" w:cs="Times New Roman"/>
          <w:b/>
          <w:bCs/>
          <w:sz w:val="36"/>
          <w:szCs w:val="36"/>
        </w:rPr>
      </w:pPr>
      <w:r w:rsidRPr="00D25A7A">
        <w:rPr>
          <w:rFonts w:ascii="Times New Roman" w:eastAsia="Times New Roman" w:hAnsi="Times New Roman" w:cs="Times New Roman"/>
          <w:b/>
          <w:bCs/>
          <w:sz w:val="36"/>
          <w:szCs w:val="36"/>
        </w:rPr>
        <w:t>Adding Domain Users to Security Roles and Panel User Access through the SuiteVoyager Portal</w:t>
      </w:r>
    </w:p>
    <w:p w:rsidR="00D25A7A" w:rsidRPr="00D25A7A" w:rsidRDefault="00D25A7A" w:rsidP="00D25A7A">
      <w:pPr>
        <w:spacing w:before="100" w:beforeAutospacing="1" w:after="100" w:afterAutospacing="1" w:line="240" w:lineRule="auto"/>
        <w:rPr>
          <w:rFonts w:ascii="Times New Roman" w:eastAsia="Times New Roman" w:hAnsi="Times New Roman" w:cs="Times New Roman"/>
          <w:sz w:val="24"/>
          <w:szCs w:val="24"/>
        </w:rPr>
      </w:pPr>
      <w:r w:rsidRPr="00D25A7A">
        <w:rPr>
          <w:rFonts w:ascii="Times New Roman" w:eastAsia="Times New Roman" w:hAnsi="Times New Roman" w:cs="Times New Roman"/>
          <w:sz w:val="24"/>
          <w:szCs w:val="24"/>
        </w:rPr>
        <w:t xml:space="preserve">The SuiteVoyager 2.0 Portal only allows adding domain users to Security Roles and Panel User Access as can be seen below. More detailed documentation of this section can be found in the manual </w:t>
      </w:r>
      <w:r w:rsidRPr="00D25A7A">
        <w:rPr>
          <w:rFonts w:ascii="Times New Roman" w:eastAsia="Times New Roman" w:hAnsi="Times New Roman" w:cs="Times New Roman"/>
          <w:b/>
          <w:bCs/>
          <w:sz w:val="24"/>
          <w:szCs w:val="24"/>
        </w:rPr>
        <w:t>SuiteVoyager Portal Administration Help</w:t>
      </w:r>
      <w:r w:rsidRPr="00D25A7A">
        <w:rPr>
          <w:rFonts w:ascii="Times New Roman" w:eastAsia="Times New Roman" w:hAnsi="Times New Roman" w:cs="Times New Roman"/>
          <w:sz w:val="24"/>
          <w:szCs w:val="24"/>
        </w:rPr>
        <w:t>.</w:t>
      </w:r>
    </w:p>
    <w:p w:rsidR="00D25A7A" w:rsidRDefault="00D25A7A" w:rsidP="00D25A7A">
      <w:pPr>
        <w:spacing w:before="100" w:beforeAutospacing="1" w:after="100" w:afterAutospacing="1" w:line="240" w:lineRule="auto"/>
        <w:rPr>
          <w:rFonts w:ascii="Times New Roman" w:eastAsia="Times New Roman" w:hAnsi="Times New Roman" w:cs="Times New Roman"/>
          <w:sz w:val="24"/>
          <w:szCs w:val="24"/>
        </w:rPr>
      </w:pPr>
      <w:r w:rsidRPr="00D25A7A">
        <w:rPr>
          <w:rFonts w:ascii="Times New Roman" w:eastAsia="Times New Roman" w:hAnsi="Times New Roman" w:cs="Times New Roman"/>
          <w:sz w:val="24"/>
          <w:szCs w:val="24"/>
        </w:rPr>
        <w:t>Figure 1 (below) shows the</w:t>
      </w:r>
      <w:r w:rsidRPr="00D25A7A">
        <w:rPr>
          <w:rFonts w:ascii="Times New Roman" w:eastAsia="Times New Roman" w:hAnsi="Times New Roman" w:cs="Times New Roman"/>
          <w:b/>
          <w:bCs/>
          <w:sz w:val="24"/>
          <w:szCs w:val="24"/>
        </w:rPr>
        <w:t xml:space="preserve"> User Manager </w:t>
      </w:r>
      <w:r w:rsidRPr="00D25A7A">
        <w:rPr>
          <w:rFonts w:ascii="Times New Roman" w:eastAsia="Times New Roman" w:hAnsi="Times New Roman" w:cs="Times New Roman"/>
          <w:sz w:val="24"/>
          <w:szCs w:val="24"/>
        </w:rPr>
        <w:t xml:space="preserve">pane (found in Administration/User Manager), which indicates that only </w:t>
      </w:r>
      <w:r w:rsidRPr="00D25A7A">
        <w:rPr>
          <w:rFonts w:ascii="Times New Roman" w:eastAsia="Times New Roman" w:hAnsi="Times New Roman" w:cs="Times New Roman"/>
          <w:b/>
          <w:bCs/>
          <w:sz w:val="24"/>
          <w:szCs w:val="24"/>
        </w:rPr>
        <w:t xml:space="preserve">Domain </w:t>
      </w:r>
      <w:r w:rsidRPr="00D25A7A">
        <w:rPr>
          <w:rFonts w:ascii="Times New Roman" w:eastAsia="Times New Roman" w:hAnsi="Times New Roman" w:cs="Times New Roman"/>
          <w:sz w:val="24"/>
          <w:szCs w:val="24"/>
        </w:rPr>
        <w:t>Users can be added to Security Roles.</w:t>
      </w:r>
    </w:p>
    <w:p w:rsidR="00D25A7A" w:rsidRPr="00D25A7A" w:rsidRDefault="00D25A7A" w:rsidP="00D25A7A">
      <w:pPr>
        <w:spacing w:before="100" w:beforeAutospacing="1" w:after="100" w:afterAutospacing="1" w:line="240" w:lineRule="auto"/>
        <w:rPr>
          <w:rFonts w:ascii="Times New Roman" w:eastAsia="Times New Roman" w:hAnsi="Times New Roman" w:cs="Times New Roman"/>
          <w:sz w:val="24"/>
          <w:szCs w:val="24"/>
        </w:rPr>
      </w:pPr>
      <w:r>
        <w:rPr>
          <w:noProof/>
        </w:rPr>
        <w:lastRenderedPageBreak/>
        <w:drawing>
          <wp:inline distT="0" distB="0" distL="0" distR="0" wp14:anchorId="4761962F" wp14:editId="5B5547B9">
            <wp:extent cx="5943600" cy="370903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3709035"/>
                    </a:xfrm>
                    <a:prstGeom prst="rect">
                      <a:avLst/>
                    </a:prstGeom>
                  </pic:spPr>
                </pic:pic>
              </a:graphicData>
            </a:graphic>
          </wp:inline>
        </w:drawing>
      </w:r>
    </w:p>
    <w:p w:rsidR="00D25A7A" w:rsidRPr="00D25A7A" w:rsidRDefault="00D25A7A" w:rsidP="00D25A7A">
      <w:pPr>
        <w:spacing w:before="100" w:beforeAutospacing="1" w:after="100" w:afterAutospacing="1" w:line="240" w:lineRule="auto"/>
        <w:rPr>
          <w:rFonts w:ascii="Times New Roman" w:eastAsia="Times New Roman" w:hAnsi="Times New Roman" w:cs="Times New Roman"/>
          <w:sz w:val="24"/>
          <w:szCs w:val="24"/>
        </w:rPr>
      </w:pPr>
      <w:r w:rsidRPr="00D25A7A">
        <w:rPr>
          <w:rFonts w:ascii="Times New Roman" w:eastAsia="Times New Roman" w:hAnsi="Times New Roman" w:cs="Times New Roman"/>
          <w:sz w:val="24"/>
          <w:szCs w:val="24"/>
        </w:rPr>
        <w:t>Figure 1: User Manager Pane</w:t>
      </w:r>
    </w:p>
    <w:p w:rsidR="00D25A7A" w:rsidRPr="00D25A7A" w:rsidRDefault="00D25A7A" w:rsidP="00D25A7A">
      <w:pPr>
        <w:spacing w:before="100" w:beforeAutospacing="1" w:after="100" w:afterAutospacing="1" w:line="240" w:lineRule="auto"/>
        <w:rPr>
          <w:rFonts w:ascii="Times New Roman" w:eastAsia="Times New Roman" w:hAnsi="Times New Roman" w:cs="Times New Roman"/>
          <w:sz w:val="24"/>
          <w:szCs w:val="24"/>
        </w:rPr>
      </w:pPr>
      <w:r w:rsidRPr="00D25A7A">
        <w:rPr>
          <w:rFonts w:ascii="Times New Roman" w:eastAsia="Times New Roman" w:hAnsi="Times New Roman" w:cs="Times New Roman"/>
          <w:sz w:val="24"/>
          <w:szCs w:val="24"/>
        </w:rPr>
        <w:t>Figure 2 (below) shows the Panel User Access, which indicates that only Domain Users can be added to Panel User Access. This screen is found by going to Administration/Panel Manager, then selecting Edit for a Panel and then Users.</w:t>
      </w:r>
    </w:p>
    <w:p w:rsidR="00D25A7A" w:rsidRPr="00D25A7A" w:rsidRDefault="00D25A7A" w:rsidP="00D25A7A">
      <w:pPr>
        <w:spacing w:before="100" w:beforeAutospacing="1" w:after="100" w:afterAutospacing="1" w:line="240" w:lineRule="auto"/>
        <w:rPr>
          <w:rFonts w:ascii="Times New Roman" w:eastAsia="Times New Roman" w:hAnsi="Times New Roman" w:cs="Times New Roman"/>
          <w:sz w:val="24"/>
          <w:szCs w:val="24"/>
        </w:rPr>
      </w:pPr>
      <w:r>
        <w:rPr>
          <w:noProof/>
        </w:rPr>
        <w:lastRenderedPageBreak/>
        <w:drawing>
          <wp:inline distT="0" distB="0" distL="0" distR="0" wp14:anchorId="50C29FE3" wp14:editId="29FFD69A">
            <wp:extent cx="5943600" cy="34715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471545"/>
                    </a:xfrm>
                    <a:prstGeom prst="rect">
                      <a:avLst/>
                    </a:prstGeom>
                  </pic:spPr>
                </pic:pic>
              </a:graphicData>
            </a:graphic>
          </wp:inline>
        </w:drawing>
      </w:r>
      <w:r w:rsidRPr="00D25A7A">
        <w:rPr>
          <w:rFonts w:ascii="Times New Roman" w:eastAsia="Times New Roman" w:hAnsi="Times New Roman" w:cs="Times New Roman"/>
          <w:sz w:val="24"/>
          <w:szCs w:val="24"/>
        </w:rPr>
        <w:br/>
        <w:t>Figure 2: Panel User Access Pane</w:t>
      </w:r>
    </w:p>
    <w:p w:rsidR="00D25A7A" w:rsidRPr="00D25A7A" w:rsidRDefault="00D25A7A" w:rsidP="00D25A7A">
      <w:pPr>
        <w:spacing w:before="100" w:beforeAutospacing="1" w:after="100" w:afterAutospacing="1" w:line="240" w:lineRule="auto"/>
        <w:outlineLvl w:val="1"/>
        <w:rPr>
          <w:rFonts w:ascii="Times New Roman" w:eastAsia="Times New Roman" w:hAnsi="Times New Roman" w:cs="Times New Roman"/>
          <w:b/>
          <w:bCs/>
          <w:sz w:val="36"/>
          <w:szCs w:val="36"/>
        </w:rPr>
      </w:pPr>
      <w:r w:rsidRPr="00D25A7A">
        <w:rPr>
          <w:rFonts w:ascii="Times New Roman" w:eastAsia="Times New Roman" w:hAnsi="Times New Roman" w:cs="Times New Roman"/>
          <w:b/>
          <w:bCs/>
          <w:sz w:val="36"/>
          <w:szCs w:val="36"/>
        </w:rPr>
        <w:t>Adding Users to Security Roles and Panel User Access using Windows Component Services</w:t>
      </w:r>
    </w:p>
    <w:p w:rsidR="00D25A7A" w:rsidRPr="00D25A7A" w:rsidRDefault="00D25A7A" w:rsidP="00D25A7A">
      <w:pPr>
        <w:spacing w:before="100" w:beforeAutospacing="1" w:after="100" w:afterAutospacing="1" w:line="240" w:lineRule="auto"/>
        <w:rPr>
          <w:rFonts w:ascii="Times New Roman" w:eastAsia="Times New Roman" w:hAnsi="Times New Roman" w:cs="Times New Roman"/>
          <w:sz w:val="24"/>
          <w:szCs w:val="24"/>
        </w:rPr>
      </w:pPr>
      <w:r w:rsidRPr="00D25A7A">
        <w:rPr>
          <w:rFonts w:ascii="Times New Roman" w:eastAsia="Times New Roman" w:hAnsi="Times New Roman" w:cs="Times New Roman"/>
          <w:sz w:val="24"/>
          <w:szCs w:val="24"/>
        </w:rPr>
        <w:t>The following steps are necessary to add non-domain users to Security Roles and Panel Access Users:</w:t>
      </w:r>
    </w:p>
    <w:p w:rsidR="00D25A7A" w:rsidRPr="00D25A7A" w:rsidRDefault="00D25A7A" w:rsidP="00D25A7A">
      <w:pPr>
        <w:spacing w:before="100" w:beforeAutospacing="1" w:after="100" w:afterAutospacing="1" w:line="240" w:lineRule="auto"/>
        <w:outlineLvl w:val="2"/>
        <w:rPr>
          <w:rFonts w:ascii="Times New Roman" w:eastAsia="Times New Roman" w:hAnsi="Times New Roman" w:cs="Times New Roman"/>
          <w:b/>
          <w:bCs/>
          <w:sz w:val="27"/>
          <w:szCs w:val="27"/>
        </w:rPr>
      </w:pPr>
      <w:r w:rsidRPr="00D25A7A">
        <w:rPr>
          <w:rFonts w:ascii="Times New Roman" w:eastAsia="Times New Roman" w:hAnsi="Times New Roman" w:cs="Times New Roman"/>
          <w:b/>
          <w:bCs/>
          <w:sz w:val="27"/>
          <w:szCs w:val="27"/>
        </w:rPr>
        <w:t>On the SuiteVoyager Node</w:t>
      </w:r>
    </w:p>
    <w:p w:rsidR="00D25A7A" w:rsidRPr="00D25A7A" w:rsidRDefault="00D25A7A" w:rsidP="00D25A7A">
      <w:pPr>
        <w:numPr>
          <w:ilvl w:val="0"/>
          <w:numId w:val="1"/>
        </w:numPr>
        <w:spacing w:before="100" w:beforeAutospacing="1" w:after="240" w:line="240" w:lineRule="auto"/>
        <w:rPr>
          <w:rFonts w:ascii="Times New Roman" w:eastAsia="Times New Roman" w:hAnsi="Times New Roman" w:cs="Times New Roman"/>
          <w:sz w:val="24"/>
          <w:szCs w:val="24"/>
        </w:rPr>
      </w:pPr>
      <w:r w:rsidRPr="00D25A7A">
        <w:rPr>
          <w:rFonts w:ascii="Times New Roman" w:eastAsia="Times New Roman" w:hAnsi="Times New Roman" w:cs="Times New Roman"/>
          <w:sz w:val="24"/>
          <w:szCs w:val="24"/>
        </w:rPr>
        <w:t xml:space="preserve">Open </w:t>
      </w:r>
      <w:r w:rsidRPr="00D25A7A">
        <w:rPr>
          <w:rFonts w:ascii="Times New Roman" w:eastAsia="Times New Roman" w:hAnsi="Times New Roman" w:cs="Times New Roman"/>
          <w:b/>
          <w:bCs/>
          <w:sz w:val="24"/>
          <w:szCs w:val="24"/>
        </w:rPr>
        <w:t>Control Panel/Administrative Tools/Component Services</w:t>
      </w:r>
      <w:r w:rsidRPr="00D25A7A">
        <w:rPr>
          <w:rFonts w:ascii="Times New Roman" w:eastAsia="Times New Roman" w:hAnsi="Times New Roman" w:cs="Times New Roman"/>
          <w:sz w:val="24"/>
          <w:szCs w:val="24"/>
        </w:rPr>
        <w:t>.</w:t>
      </w:r>
      <w:r w:rsidRPr="00D25A7A">
        <w:rPr>
          <w:rFonts w:ascii="Times New Roman" w:eastAsia="Times New Roman" w:hAnsi="Times New Roman" w:cs="Times New Roman"/>
          <w:sz w:val="24"/>
          <w:szCs w:val="24"/>
        </w:rPr>
        <w:br/>
      </w:r>
      <w:r w:rsidRPr="00D25A7A">
        <w:rPr>
          <w:rFonts w:ascii="Times New Roman" w:eastAsia="Times New Roman" w:hAnsi="Times New Roman" w:cs="Times New Roman"/>
          <w:sz w:val="24"/>
          <w:szCs w:val="24"/>
        </w:rPr>
        <w:br/>
      </w:r>
      <w:r>
        <w:rPr>
          <w:noProof/>
        </w:rPr>
        <w:lastRenderedPageBreak/>
        <w:drawing>
          <wp:inline distT="0" distB="0" distL="0" distR="0" wp14:anchorId="4D6B3289" wp14:editId="242C4374">
            <wp:extent cx="5486400" cy="38576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3857625"/>
                    </a:xfrm>
                    <a:prstGeom prst="rect">
                      <a:avLst/>
                    </a:prstGeom>
                  </pic:spPr>
                </pic:pic>
              </a:graphicData>
            </a:graphic>
          </wp:inline>
        </w:drawing>
      </w:r>
      <w:r w:rsidRPr="00D25A7A">
        <w:rPr>
          <w:rFonts w:ascii="Times New Roman" w:eastAsia="Times New Roman" w:hAnsi="Times New Roman" w:cs="Times New Roman"/>
          <w:sz w:val="24"/>
          <w:szCs w:val="24"/>
        </w:rPr>
        <w:br/>
        <w:t>Figure 3: Component Services Window</w:t>
      </w:r>
    </w:p>
    <w:p w:rsidR="00D25A7A" w:rsidRPr="00D25A7A" w:rsidRDefault="00D25A7A" w:rsidP="00D25A7A">
      <w:pPr>
        <w:numPr>
          <w:ilvl w:val="0"/>
          <w:numId w:val="1"/>
        </w:numPr>
        <w:spacing w:before="100" w:beforeAutospacing="1" w:after="240" w:line="240" w:lineRule="auto"/>
        <w:rPr>
          <w:rFonts w:ascii="Times New Roman" w:eastAsia="Times New Roman" w:hAnsi="Times New Roman" w:cs="Times New Roman"/>
          <w:sz w:val="24"/>
          <w:szCs w:val="24"/>
        </w:rPr>
      </w:pPr>
      <w:r w:rsidRPr="00D25A7A">
        <w:rPr>
          <w:rFonts w:ascii="Times New Roman" w:eastAsia="Times New Roman" w:hAnsi="Times New Roman" w:cs="Times New Roman"/>
          <w:sz w:val="24"/>
          <w:szCs w:val="24"/>
        </w:rPr>
        <w:t xml:space="preserve">Drill down to </w:t>
      </w:r>
      <w:r w:rsidRPr="00D25A7A">
        <w:rPr>
          <w:rFonts w:ascii="Times New Roman" w:eastAsia="Times New Roman" w:hAnsi="Times New Roman" w:cs="Times New Roman"/>
          <w:b/>
          <w:bCs/>
          <w:sz w:val="24"/>
          <w:szCs w:val="24"/>
        </w:rPr>
        <w:t>Console Root/Component Services/Computers/My Computer/COM+ Applications/Wonderware SuiteVoyager/Roles</w:t>
      </w:r>
      <w:r w:rsidRPr="00D25A7A">
        <w:rPr>
          <w:rFonts w:ascii="Times New Roman" w:eastAsia="Times New Roman" w:hAnsi="Times New Roman" w:cs="Times New Roman"/>
          <w:sz w:val="24"/>
          <w:szCs w:val="24"/>
        </w:rPr>
        <w:t xml:space="preserve"> (Figure 4 below)</w:t>
      </w:r>
      <w:proofErr w:type="gramStart"/>
      <w:r w:rsidRPr="00D25A7A">
        <w:rPr>
          <w:rFonts w:ascii="Times New Roman" w:eastAsia="Times New Roman" w:hAnsi="Times New Roman" w:cs="Times New Roman"/>
          <w:sz w:val="24"/>
          <w:szCs w:val="24"/>
        </w:rPr>
        <w:t>:</w:t>
      </w:r>
      <w:proofErr w:type="gramEnd"/>
      <w:r w:rsidRPr="00D25A7A">
        <w:rPr>
          <w:rFonts w:ascii="Times New Roman" w:eastAsia="Times New Roman" w:hAnsi="Times New Roman" w:cs="Times New Roman"/>
          <w:sz w:val="24"/>
          <w:szCs w:val="24"/>
        </w:rPr>
        <w:br/>
      </w:r>
      <w:r w:rsidRPr="00D25A7A">
        <w:rPr>
          <w:rFonts w:ascii="Times New Roman" w:eastAsia="Times New Roman" w:hAnsi="Times New Roman" w:cs="Times New Roman"/>
          <w:sz w:val="24"/>
          <w:szCs w:val="24"/>
        </w:rPr>
        <w:br/>
      </w:r>
      <w:r>
        <w:rPr>
          <w:noProof/>
        </w:rPr>
        <w:lastRenderedPageBreak/>
        <w:drawing>
          <wp:inline distT="0" distB="0" distL="0" distR="0" wp14:anchorId="452C95C8" wp14:editId="3A99D846">
            <wp:extent cx="4886325" cy="52959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86325" cy="5295900"/>
                    </a:xfrm>
                    <a:prstGeom prst="rect">
                      <a:avLst/>
                    </a:prstGeom>
                  </pic:spPr>
                </pic:pic>
              </a:graphicData>
            </a:graphic>
          </wp:inline>
        </w:drawing>
      </w:r>
      <w:r w:rsidRPr="00D25A7A">
        <w:rPr>
          <w:rFonts w:ascii="Times New Roman" w:eastAsia="Times New Roman" w:hAnsi="Times New Roman" w:cs="Times New Roman"/>
          <w:sz w:val="24"/>
          <w:szCs w:val="24"/>
        </w:rPr>
        <w:br/>
        <w:t>Figure 4: Roles</w:t>
      </w:r>
      <w:r w:rsidRPr="00D25A7A">
        <w:rPr>
          <w:rFonts w:ascii="Times New Roman" w:eastAsia="Times New Roman" w:hAnsi="Times New Roman" w:cs="Times New Roman"/>
          <w:sz w:val="24"/>
          <w:szCs w:val="24"/>
        </w:rPr>
        <w:br/>
      </w:r>
      <w:r w:rsidRPr="00D25A7A">
        <w:rPr>
          <w:rFonts w:ascii="Times New Roman" w:eastAsia="Times New Roman" w:hAnsi="Times New Roman" w:cs="Times New Roman"/>
          <w:sz w:val="24"/>
          <w:szCs w:val="24"/>
        </w:rPr>
        <w:br/>
        <w:t xml:space="preserve">You can add users to the </w:t>
      </w:r>
      <w:r w:rsidRPr="00D25A7A">
        <w:rPr>
          <w:rFonts w:ascii="Times New Roman" w:eastAsia="Times New Roman" w:hAnsi="Times New Roman" w:cs="Times New Roman"/>
          <w:b/>
          <w:bCs/>
          <w:sz w:val="24"/>
          <w:szCs w:val="24"/>
        </w:rPr>
        <w:t>Administrator</w:t>
      </w:r>
      <w:r w:rsidRPr="00D25A7A">
        <w:rPr>
          <w:rFonts w:ascii="Times New Roman" w:eastAsia="Times New Roman" w:hAnsi="Times New Roman" w:cs="Times New Roman"/>
          <w:sz w:val="24"/>
          <w:szCs w:val="24"/>
        </w:rPr>
        <w:t xml:space="preserve">, </w:t>
      </w:r>
      <w:r w:rsidRPr="00D25A7A">
        <w:rPr>
          <w:rFonts w:ascii="Times New Roman" w:eastAsia="Times New Roman" w:hAnsi="Times New Roman" w:cs="Times New Roman"/>
          <w:b/>
          <w:bCs/>
          <w:sz w:val="24"/>
          <w:szCs w:val="24"/>
        </w:rPr>
        <w:t>Engineer</w:t>
      </w:r>
      <w:r w:rsidRPr="00D25A7A">
        <w:rPr>
          <w:rFonts w:ascii="Times New Roman" w:eastAsia="Times New Roman" w:hAnsi="Times New Roman" w:cs="Times New Roman"/>
          <w:sz w:val="24"/>
          <w:szCs w:val="24"/>
        </w:rPr>
        <w:t xml:space="preserve">, </w:t>
      </w:r>
      <w:r w:rsidRPr="00D25A7A">
        <w:rPr>
          <w:rFonts w:ascii="Times New Roman" w:eastAsia="Times New Roman" w:hAnsi="Times New Roman" w:cs="Times New Roman"/>
          <w:b/>
          <w:bCs/>
          <w:sz w:val="24"/>
          <w:szCs w:val="24"/>
        </w:rPr>
        <w:t>No Access User</w:t>
      </w:r>
      <w:r w:rsidRPr="00D25A7A">
        <w:rPr>
          <w:rFonts w:ascii="Times New Roman" w:eastAsia="Times New Roman" w:hAnsi="Times New Roman" w:cs="Times New Roman"/>
          <w:sz w:val="24"/>
          <w:szCs w:val="24"/>
        </w:rPr>
        <w:t xml:space="preserve">, and </w:t>
      </w:r>
      <w:r w:rsidRPr="00D25A7A">
        <w:rPr>
          <w:rFonts w:ascii="Times New Roman" w:eastAsia="Times New Roman" w:hAnsi="Times New Roman" w:cs="Times New Roman"/>
          <w:b/>
          <w:bCs/>
          <w:sz w:val="24"/>
          <w:szCs w:val="24"/>
        </w:rPr>
        <w:t>Read Only User</w:t>
      </w:r>
      <w:r w:rsidRPr="00D25A7A">
        <w:rPr>
          <w:rFonts w:ascii="Times New Roman" w:eastAsia="Times New Roman" w:hAnsi="Times New Roman" w:cs="Times New Roman"/>
          <w:sz w:val="24"/>
          <w:szCs w:val="24"/>
        </w:rPr>
        <w:t xml:space="preserve"> Security Roles. </w:t>
      </w:r>
    </w:p>
    <w:p w:rsidR="00D25A7A" w:rsidRPr="00D25A7A" w:rsidRDefault="00D25A7A" w:rsidP="00D25A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5A7A">
        <w:rPr>
          <w:rFonts w:ascii="Times New Roman" w:eastAsia="Times New Roman" w:hAnsi="Times New Roman" w:cs="Times New Roman"/>
          <w:sz w:val="24"/>
          <w:szCs w:val="24"/>
        </w:rPr>
        <w:t xml:space="preserve">Highlight the </w:t>
      </w:r>
      <w:r w:rsidRPr="00D25A7A">
        <w:rPr>
          <w:rFonts w:ascii="Times New Roman" w:eastAsia="Times New Roman" w:hAnsi="Times New Roman" w:cs="Times New Roman"/>
          <w:b/>
          <w:bCs/>
          <w:sz w:val="24"/>
          <w:szCs w:val="24"/>
        </w:rPr>
        <w:t>Users</w:t>
      </w:r>
      <w:r w:rsidRPr="00D25A7A">
        <w:rPr>
          <w:rFonts w:ascii="Times New Roman" w:eastAsia="Times New Roman" w:hAnsi="Times New Roman" w:cs="Times New Roman"/>
          <w:sz w:val="24"/>
          <w:szCs w:val="24"/>
        </w:rPr>
        <w:t xml:space="preserve"> folder under any of the Security Roles.</w:t>
      </w:r>
    </w:p>
    <w:p w:rsidR="00D25A7A" w:rsidRPr="00D25A7A" w:rsidRDefault="00D25A7A" w:rsidP="00D25A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5A7A">
        <w:rPr>
          <w:rFonts w:ascii="Times New Roman" w:eastAsia="Times New Roman" w:hAnsi="Times New Roman" w:cs="Times New Roman"/>
          <w:sz w:val="24"/>
          <w:szCs w:val="24"/>
        </w:rPr>
        <w:t xml:space="preserve">Select </w:t>
      </w:r>
      <w:r w:rsidRPr="00D25A7A">
        <w:rPr>
          <w:rFonts w:ascii="Times New Roman" w:eastAsia="Times New Roman" w:hAnsi="Times New Roman" w:cs="Times New Roman"/>
          <w:b/>
          <w:bCs/>
          <w:sz w:val="24"/>
          <w:szCs w:val="24"/>
        </w:rPr>
        <w:t>Action/New/User</w:t>
      </w:r>
      <w:r w:rsidRPr="00D25A7A">
        <w:rPr>
          <w:rFonts w:ascii="Times New Roman" w:eastAsia="Times New Roman" w:hAnsi="Times New Roman" w:cs="Times New Roman"/>
          <w:sz w:val="24"/>
          <w:szCs w:val="24"/>
        </w:rPr>
        <w:t xml:space="preserve"> from the </w:t>
      </w:r>
      <w:proofErr w:type="spellStart"/>
      <w:r w:rsidRPr="00D25A7A">
        <w:rPr>
          <w:rFonts w:ascii="Times New Roman" w:eastAsia="Times New Roman" w:hAnsi="Times New Roman" w:cs="Times New Roman"/>
          <w:sz w:val="24"/>
          <w:szCs w:val="24"/>
        </w:rPr>
        <w:t>the</w:t>
      </w:r>
      <w:proofErr w:type="spellEnd"/>
      <w:r w:rsidRPr="00D25A7A">
        <w:rPr>
          <w:rFonts w:ascii="Times New Roman" w:eastAsia="Times New Roman" w:hAnsi="Times New Roman" w:cs="Times New Roman"/>
          <w:sz w:val="24"/>
          <w:szCs w:val="24"/>
        </w:rPr>
        <w:t xml:space="preserve"> menu. This new user can then be viewed through the SuiteVoyager Portal.</w:t>
      </w:r>
    </w:p>
    <w:p w:rsidR="00D25A7A" w:rsidRPr="00D25A7A" w:rsidRDefault="00D25A7A" w:rsidP="00D25A7A">
      <w:pPr>
        <w:numPr>
          <w:ilvl w:val="0"/>
          <w:numId w:val="1"/>
        </w:numPr>
        <w:spacing w:before="100" w:beforeAutospacing="1" w:after="240" w:line="240" w:lineRule="auto"/>
        <w:rPr>
          <w:rFonts w:ascii="Times New Roman" w:eastAsia="Times New Roman" w:hAnsi="Times New Roman" w:cs="Times New Roman"/>
          <w:sz w:val="24"/>
          <w:szCs w:val="24"/>
        </w:rPr>
      </w:pPr>
      <w:r w:rsidRPr="00D25A7A">
        <w:rPr>
          <w:rFonts w:ascii="Times New Roman" w:eastAsia="Times New Roman" w:hAnsi="Times New Roman" w:cs="Times New Roman"/>
          <w:sz w:val="24"/>
          <w:szCs w:val="24"/>
        </w:rPr>
        <w:t xml:space="preserve">Expand the </w:t>
      </w:r>
      <w:r w:rsidRPr="00D25A7A">
        <w:rPr>
          <w:rFonts w:ascii="Times New Roman" w:eastAsia="Times New Roman" w:hAnsi="Times New Roman" w:cs="Times New Roman"/>
          <w:b/>
          <w:bCs/>
          <w:sz w:val="24"/>
          <w:szCs w:val="24"/>
        </w:rPr>
        <w:t>Roles</w:t>
      </w:r>
      <w:r w:rsidRPr="00D25A7A">
        <w:rPr>
          <w:rFonts w:ascii="Times New Roman" w:eastAsia="Times New Roman" w:hAnsi="Times New Roman" w:cs="Times New Roman"/>
          <w:sz w:val="24"/>
          <w:szCs w:val="24"/>
        </w:rPr>
        <w:t xml:space="preserve"> folder to view </w:t>
      </w:r>
      <w:r w:rsidRPr="00D25A7A">
        <w:rPr>
          <w:rFonts w:ascii="Times New Roman" w:eastAsia="Times New Roman" w:hAnsi="Times New Roman" w:cs="Times New Roman"/>
          <w:b/>
          <w:bCs/>
          <w:sz w:val="24"/>
          <w:szCs w:val="24"/>
        </w:rPr>
        <w:t>Panel Access Users</w:t>
      </w:r>
      <w:r w:rsidRPr="00D25A7A">
        <w:rPr>
          <w:rFonts w:ascii="Times New Roman" w:eastAsia="Times New Roman" w:hAnsi="Times New Roman" w:cs="Times New Roman"/>
          <w:sz w:val="24"/>
          <w:szCs w:val="24"/>
        </w:rPr>
        <w:t xml:space="preserve">. </w:t>
      </w:r>
      <w:r w:rsidRPr="00D25A7A">
        <w:rPr>
          <w:rFonts w:ascii="Times New Roman" w:eastAsia="Times New Roman" w:hAnsi="Times New Roman" w:cs="Times New Roman"/>
          <w:sz w:val="24"/>
          <w:szCs w:val="24"/>
        </w:rPr>
        <w:br/>
      </w:r>
      <w:r w:rsidRPr="00D25A7A">
        <w:rPr>
          <w:rFonts w:ascii="Times New Roman" w:eastAsia="Times New Roman" w:hAnsi="Times New Roman" w:cs="Times New Roman"/>
          <w:sz w:val="24"/>
          <w:szCs w:val="24"/>
        </w:rPr>
        <w:br/>
        <w:t xml:space="preserve">Each panel has a folder with an ID string that ends with </w:t>
      </w:r>
      <w:r w:rsidRPr="00D25A7A">
        <w:rPr>
          <w:rFonts w:ascii="Times New Roman" w:eastAsia="Times New Roman" w:hAnsi="Times New Roman" w:cs="Times New Roman"/>
          <w:b/>
          <w:bCs/>
          <w:sz w:val="24"/>
          <w:szCs w:val="24"/>
        </w:rPr>
        <w:t>_PAL_ROLE</w:t>
      </w:r>
      <w:r w:rsidRPr="00D25A7A">
        <w:rPr>
          <w:rFonts w:ascii="Times New Roman" w:eastAsia="Times New Roman" w:hAnsi="Times New Roman" w:cs="Times New Roman"/>
          <w:sz w:val="24"/>
          <w:szCs w:val="24"/>
        </w:rPr>
        <w:t xml:space="preserve"> (Figure 5 below):</w:t>
      </w:r>
      <w:r w:rsidRPr="00D25A7A">
        <w:rPr>
          <w:rFonts w:ascii="Times New Roman" w:eastAsia="Times New Roman" w:hAnsi="Times New Roman" w:cs="Times New Roman"/>
          <w:sz w:val="24"/>
          <w:szCs w:val="24"/>
        </w:rPr>
        <w:br/>
      </w:r>
      <w:r w:rsidRPr="00D25A7A">
        <w:rPr>
          <w:rFonts w:ascii="Times New Roman" w:eastAsia="Times New Roman" w:hAnsi="Times New Roman" w:cs="Times New Roman"/>
          <w:sz w:val="24"/>
          <w:szCs w:val="24"/>
        </w:rPr>
        <w:br/>
      </w:r>
      <w:r>
        <w:rPr>
          <w:noProof/>
        </w:rPr>
        <w:lastRenderedPageBreak/>
        <w:drawing>
          <wp:inline distT="0" distB="0" distL="0" distR="0" wp14:anchorId="62EB4DF3" wp14:editId="25D7A955">
            <wp:extent cx="5486400" cy="46958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4695825"/>
                    </a:xfrm>
                    <a:prstGeom prst="rect">
                      <a:avLst/>
                    </a:prstGeom>
                  </pic:spPr>
                </pic:pic>
              </a:graphicData>
            </a:graphic>
          </wp:inline>
        </w:drawing>
      </w:r>
      <w:bookmarkStart w:id="0" w:name="_GoBack"/>
      <w:bookmarkEnd w:id="0"/>
      <w:r w:rsidRPr="00D25A7A">
        <w:rPr>
          <w:rFonts w:ascii="Times New Roman" w:eastAsia="Times New Roman" w:hAnsi="Times New Roman" w:cs="Times New Roman"/>
          <w:sz w:val="24"/>
          <w:szCs w:val="24"/>
        </w:rPr>
        <w:br/>
        <w:t>Figure 5: _PAL_ROLE Users</w:t>
      </w:r>
      <w:r w:rsidRPr="00D25A7A">
        <w:rPr>
          <w:rFonts w:ascii="Times New Roman" w:eastAsia="Times New Roman" w:hAnsi="Times New Roman" w:cs="Times New Roman"/>
          <w:sz w:val="24"/>
          <w:szCs w:val="24"/>
        </w:rPr>
        <w:br/>
      </w:r>
      <w:r w:rsidRPr="00D25A7A">
        <w:rPr>
          <w:rFonts w:ascii="Times New Roman" w:eastAsia="Times New Roman" w:hAnsi="Times New Roman" w:cs="Times New Roman"/>
          <w:sz w:val="24"/>
          <w:szCs w:val="24"/>
        </w:rPr>
        <w:br/>
        <w:t>Here you can add users to the Panel Users Access:</w:t>
      </w:r>
    </w:p>
    <w:p w:rsidR="00D25A7A" w:rsidRPr="00D25A7A" w:rsidRDefault="00D25A7A" w:rsidP="00D25A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5A7A">
        <w:rPr>
          <w:rFonts w:ascii="Times New Roman" w:eastAsia="Times New Roman" w:hAnsi="Times New Roman" w:cs="Times New Roman"/>
          <w:sz w:val="24"/>
          <w:szCs w:val="24"/>
        </w:rPr>
        <w:t xml:space="preserve">Highlight the </w:t>
      </w:r>
      <w:r w:rsidRPr="00D25A7A">
        <w:rPr>
          <w:rFonts w:ascii="Times New Roman" w:eastAsia="Times New Roman" w:hAnsi="Times New Roman" w:cs="Times New Roman"/>
          <w:b/>
          <w:bCs/>
          <w:sz w:val="24"/>
          <w:szCs w:val="24"/>
        </w:rPr>
        <w:t xml:space="preserve">Users </w:t>
      </w:r>
      <w:r w:rsidRPr="00D25A7A">
        <w:rPr>
          <w:rFonts w:ascii="Times New Roman" w:eastAsia="Times New Roman" w:hAnsi="Times New Roman" w:cs="Times New Roman"/>
          <w:sz w:val="24"/>
          <w:szCs w:val="24"/>
        </w:rPr>
        <w:t xml:space="preserve">folder under any of the Panels and then select </w:t>
      </w:r>
      <w:r w:rsidRPr="00D25A7A">
        <w:rPr>
          <w:rFonts w:ascii="Times New Roman" w:eastAsia="Times New Roman" w:hAnsi="Times New Roman" w:cs="Times New Roman"/>
          <w:b/>
          <w:bCs/>
          <w:sz w:val="24"/>
          <w:szCs w:val="24"/>
        </w:rPr>
        <w:t xml:space="preserve">Action/New/User </w:t>
      </w:r>
      <w:r w:rsidRPr="00D25A7A">
        <w:rPr>
          <w:rFonts w:ascii="Times New Roman" w:eastAsia="Times New Roman" w:hAnsi="Times New Roman" w:cs="Times New Roman"/>
          <w:sz w:val="24"/>
          <w:szCs w:val="24"/>
        </w:rPr>
        <w:t xml:space="preserve">from the main menu. </w:t>
      </w:r>
      <w:r w:rsidRPr="00D25A7A">
        <w:rPr>
          <w:rFonts w:ascii="Times New Roman" w:eastAsia="Times New Roman" w:hAnsi="Times New Roman" w:cs="Times New Roman"/>
          <w:sz w:val="24"/>
          <w:szCs w:val="24"/>
        </w:rPr>
        <w:br/>
      </w:r>
      <w:r w:rsidRPr="00D25A7A">
        <w:rPr>
          <w:rFonts w:ascii="Times New Roman" w:eastAsia="Times New Roman" w:hAnsi="Times New Roman" w:cs="Times New Roman"/>
          <w:sz w:val="24"/>
          <w:szCs w:val="24"/>
        </w:rPr>
        <w:br/>
        <w:t xml:space="preserve">This new user can then be seen through the SuiteVoyager Portal. </w:t>
      </w:r>
    </w:p>
    <w:p w:rsidR="00D25A7A" w:rsidRPr="00D25A7A" w:rsidRDefault="00D25A7A" w:rsidP="00D25A7A">
      <w:pPr>
        <w:spacing w:before="100" w:beforeAutospacing="1" w:after="100" w:afterAutospacing="1" w:line="240" w:lineRule="auto"/>
        <w:rPr>
          <w:rFonts w:ascii="Times New Roman" w:eastAsia="Times New Roman" w:hAnsi="Times New Roman" w:cs="Times New Roman"/>
          <w:sz w:val="24"/>
          <w:szCs w:val="24"/>
        </w:rPr>
      </w:pPr>
      <w:r w:rsidRPr="00D25A7A">
        <w:rPr>
          <w:rFonts w:ascii="Times New Roman" w:eastAsia="Times New Roman" w:hAnsi="Times New Roman" w:cs="Times New Roman"/>
          <w:szCs w:val="20"/>
        </w:rPr>
        <w:t xml:space="preserve">D. </w:t>
      </w:r>
      <w:proofErr w:type="spellStart"/>
      <w:r w:rsidRPr="00D25A7A">
        <w:rPr>
          <w:rFonts w:ascii="Times New Roman" w:eastAsia="Times New Roman" w:hAnsi="Times New Roman" w:cs="Times New Roman"/>
          <w:szCs w:val="20"/>
        </w:rPr>
        <w:t>Ujifusa</w:t>
      </w:r>
      <w:proofErr w:type="spellEnd"/>
    </w:p>
    <w:p w:rsidR="00D25A7A" w:rsidRPr="00D25A7A" w:rsidRDefault="00D25A7A" w:rsidP="00D25A7A">
      <w:pPr>
        <w:shd w:val="clear" w:color="auto" w:fill="CCCCFF"/>
        <w:spacing w:before="100" w:beforeAutospacing="1" w:after="100" w:afterAutospacing="1" w:line="240" w:lineRule="auto"/>
        <w:rPr>
          <w:rFonts w:ascii="Times New Roman" w:eastAsia="Times New Roman" w:hAnsi="Times New Roman" w:cs="Times New Roman"/>
          <w:sz w:val="24"/>
          <w:szCs w:val="24"/>
        </w:rPr>
      </w:pPr>
      <w:r w:rsidRPr="00D25A7A">
        <w:rPr>
          <w:rFonts w:ascii="Times New Roman" w:eastAsia="Times New Roman" w:hAnsi="Times New Roman" w:cs="Times New Roman"/>
          <w:i/>
          <w:iCs/>
          <w:szCs w:val="20"/>
        </w:rPr>
        <w:t>Tech Notes</w:t>
      </w:r>
      <w:r w:rsidRPr="00D25A7A">
        <w:rPr>
          <w:rFonts w:ascii="Times New Roman" w:eastAsia="Times New Roman" w:hAnsi="Times New Roman" w:cs="Times New Roman"/>
          <w:szCs w:val="20"/>
        </w:rPr>
        <w:t xml:space="preserve"> are published occasionally by Wonderware Technical Support. Publisher: Invensys Systems, Inc., 26561 Rancho Parkway South, Lake Forest, CA 92630.  There is also technical information on our software products at </w:t>
      </w:r>
      <w:hyperlink r:id="rId12" w:tgtFrame="_blank" w:history="1">
        <w:r w:rsidRPr="00D25A7A">
          <w:rPr>
            <w:rFonts w:ascii="Times New Roman" w:eastAsia="Times New Roman" w:hAnsi="Times New Roman" w:cs="Times New Roman"/>
            <w:color w:val="0000FF"/>
            <w:szCs w:val="20"/>
            <w:u w:val="single"/>
          </w:rPr>
          <w:t>Wonderware Technical Support</w:t>
        </w:r>
      </w:hyperlink>
    </w:p>
    <w:p w:rsidR="00D25A7A" w:rsidRPr="00D25A7A" w:rsidRDefault="00D25A7A" w:rsidP="00D25A7A">
      <w:pPr>
        <w:spacing w:after="0" w:line="240" w:lineRule="auto"/>
        <w:rPr>
          <w:rFonts w:ascii="Times New Roman" w:eastAsia="Times New Roman" w:hAnsi="Times New Roman" w:cs="Times New Roman"/>
          <w:sz w:val="24"/>
          <w:szCs w:val="24"/>
        </w:rPr>
      </w:pPr>
      <w:r w:rsidRPr="00D25A7A">
        <w:rPr>
          <w:rFonts w:ascii="Times New Roman" w:eastAsia="Times New Roman" w:hAnsi="Times New Roman" w:cs="Times New Roman"/>
          <w:szCs w:val="20"/>
        </w:rPr>
        <w:t xml:space="preserve">For technical support questions, send an e-mail to </w:t>
      </w:r>
      <w:hyperlink r:id="rId13" w:history="1">
        <w:r w:rsidRPr="00D25A7A">
          <w:rPr>
            <w:rFonts w:ascii="Times New Roman" w:eastAsia="Times New Roman" w:hAnsi="Times New Roman" w:cs="Times New Roman"/>
            <w:color w:val="0000FF"/>
            <w:szCs w:val="20"/>
            <w:u w:val="single"/>
          </w:rPr>
          <w:t>support@wonderware.com</w:t>
        </w:r>
      </w:hyperlink>
      <w:r w:rsidRPr="00D25A7A">
        <w:rPr>
          <w:rFonts w:ascii="Times New Roman" w:eastAsia="Times New Roman" w:hAnsi="Times New Roman" w:cs="Times New Roman"/>
          <w:szCs w:val="20"/>
        </w:rPr>
        <w:t>.</w:t>
      </w:r>
    </w:p>
    <w:p w:rsidR="00D25A7A" w:rsidRPr="00D25A7A" w:rsidRDefault="00D25A7A" w:rsidP="00D25A7A">
      <w:pPr>
        <w:spacing w:before="100" w:beforeAutospacing="1" w:after="100" w:afterAutospacing="1" w:line="240" w:lineRule="auto"/>
        <w:rPr>
          <w:rFonts w:ascii="Times New Roman" w:eastAsia="Times New Roman" w:hAnsi="Times New Roman" w:cs="Times New Roman"/>
          <w:sz w:val="24"/>
          <w:szCs w:val="24"/>
        </w:rPr>
      </w:pPr>
      <w:hyperlink r:id="rId14" w:anchor="top" w:history="1">
        <w:r>
          <w:rPr>
            <w:rFonts w:ascii="Times New Roman" w:eastAsia="Times New Roman" w:hAnsi="Times New Roman" w:cs="Times New Roman"/>
            <w:noProof/>
            <w:color w:val="0000FF"/>
            <w:sz w:val="24"/>
            <w:szCs w:val="24"/>
          </w:rPr>
          <mc:AlternateContent>
            <mc:Choice Requires="wps">
              <w:drawing>
                <wp:inline distT="0" distB="0" distL="0" distR="0">
                  <wp:extent cx="161925" cy="152400"/>
                  <wp:effectExtent l="0" t="0" r="0" b="0"/>
                  <wp:docPr id="1" name="Rectangle 1" descr="https://wdnresource.wonderware.com/support/kbcd/html/1/uparrow.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wdnresource.wonderware.com/support/kbcd/html/1/uparrow.gif" href="https://wdnresource.wonderware.com/support/kbcd/html/1/t001197.htm#top" style="width:12.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" o:button="t" filled="f" stroked="f">
                  <v:fill o:detectmouseclick="t"/>
                  <o:lock v:ext="edit" aspectratio="t"/>
                  <w10:anchorlock/>
                </v:rect>
              </w:pict>
            </mc:Fallback>
          </mc:AlternateContent>
        </w:r>
        <w:proofErr w:type="gramStart"/>
        <w:r w:rsidRPr="00D25A7A">
          <w:rPr>
            <w:rFonts w:ascii="Times New Roman" w:eastAsia="Times New Roman" w:hAnsi="Times New Roman" w:cs="Times New Roman"/>
            <w:color w:val="0000FF"/>
            <w:sz w:val="24"/>
            <w:szCs w:val="24"/>
            <w:u w:val="single"/>
          </w:rPr>
          <w:t>back</w:t>
        </w:r>
        <w:proofErr w:type="gramEnd"/>
        <w:r w:rsidRPr="00D25A7A">
          <w:rPr>
            <w:rFonts w:ascii="Times New Roman" w:eastAsia="Times New Roman" w:hAnsi="Times New Roman" w:cs="Times New Roman"/>
            <w:color w:val="0000FF"/>
            <w:sz w:val="24"/>
            <w:szCs w:val="24"/>
            <w:u w:val="single"/>
          </w:rPr>
          <w:t xml:space="preserve"> to top</w:t>
        </w:r>
      </w:hyperlink>
    </w:p>
    <w:p w:rsidR="00D25A7A" w:rsidRPr="00D25A7A" w:rsidRDefault="00D25A7A" w:rsidP="00D25A7A">
      <w:pPr>
        <w:spacing w:before="100" w:beforeAutospacing="1" w:after="100" w:afterAutospacing="1" w:line="240" w:lineRule="auto"/>
        <w:rPr>
          <w:rFonts w:ascii="Times New Roman" w:eastAsia="Times New Roman" w:hAnsi="Times New Roman" w:cs="Times New Roman"/>
          <w:sz w:val="24"/>
          <w:szCs w:val="24"/>
        </w:rPr>
      </w:pPr>
      <w:r w:rsidRPr="00D25A7A">
        <w:rPr>
          <w:rFonts w:ascii="Times New Roman" w:eastAsia="Times New Roman" w:hAnsi="Times New Roman" w:cs="Times New Roman"/>
          <w:szCs w:val="20"/>
        </w:rPr>
        <w:t xml:space="preserve">©2011 Invensys Systems, Inc. All rights reserved. No part of the material protected by this copyright may be reproduced or utilized in any form or by any means, electronic or mechanical, including photocopying, recording, </w:t>
      </w:r>
      <w:r w:rsidRPr="00D25A7A">
        <w:rPr>
          <w:rFonts w:ascii="Times New Roman" w:eastAsia="Times New Roman" w:hAnsi="Times New Roman" w:cs="Times New Roman"/>
          <w:szCs w:val="20"/>
        </w:rPr>
        <w:lastRenderedPageBreak/>
        <w:t xml:space="preserve">broadcasting, or by </w:t>
      </w:r>
      <w:proofErr w:type="spellStart"/>
      <w:r w:rsidRPr="00D25A7A">
        <w:rPr>
          <w:rFonts w:ascii="Times New Roman" w:eastAsia="Times New Roman" w:hAnsi="Times New Roman" w:cs="Times New Roman"/>
          <w:szCs w:val="20"/>
        </w:rPr>
        <w:t>anyinformation</w:t>
      </w:r>
      <w:proofErr w:type="spellEnd"/>
      <w:r w:rsidRPr="00D25A7A">
        <w:rPr>
          <w:rFonts w:ascii="Times New Roman" w:eastAsia="Times New Roman" w:hAnsi="Times New Roman" w:cs="Times New Roman"/>
          <w:szCs w:val="20"/>
        </w:rPr>
        <w:t xml:space="preserve"> storage and retrieval system, without permission in writing from Invensys Systems, Inc. </w:t>
      </w:r>
      <w:hyperlink r:id="rId16" w:history="1">
        <w:r w:rsidRPr="00D25A7A">
          <w:rPr>
            <w:rFonts w:ascii="Times New Roman" w:eastAsia="Times New Roman" w:hAnsi="Times New Roman" w:cs="Times New Roman"/>
            <w:color w:val="0000FF"/>
            <w:szCs w:val="20"/>
            <w:u w:val="single"/>
          </w:rPr>
          <w:t>Terms of Use.</w:t>
        </w:r>
      </w:hyperlink>
    </w:p>
    <w:p w:rsidR="00793D78" w:rsidRDefault="00793D78"/>
    <w:sectPr w:rsidR="00793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E6967"/>
    <w:multiLevelType w:val="multilevel"/>
    <w:tmpl w:val="B6068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A7A"/>
    <w:rsid w:val="0003008C"/>
    <w:rsid w:val="00614361"/>
    <w:rsid w:val="00793D78"/>
    <w:rsid w:val="00D2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61"/>
    <w:pPr>
      <w:spacing w:after="120"/>
    </w:pPr>
    <w:rPr>
      <w:rFonts w:ascii="Arial" w:hAnsi="Arial"/>
      <w:sz w:val="20"/>
    </w:rPr>
  </w:style>
  <w:style w:type="paragraph" w:styleId="Heading1">
    <w:name w:val="heading 1"/>
    <w:basedOn w:val="Normal"/>
    <w:next w:val="Normal"/>
    <w:link w:val="Heading1Char"/>
    <w:uiPriority w:val="9"/>
    <w:qFormat/>
    <w:rsid w:val="00614361"/>
    <w:pPr>
      <w:keepNext/>
      <w:keepLines/>
      <w:spacing w:before="480" w:after="0"/>
      <w:ind w:left="-288"/>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614361"/>
    <w:pPr>
      <w:keepNext/>
      <w:keepLines/>
      <w:spacing w:before="200" w:after="0"/>
      <w:ind w:left="-144"/>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614361"/>
    <w:pPr>
      <w:keepNext/>
      <w:keepLines/>
      <w:spacing w:before="200" w:after="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361"/>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614361"/>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614361"/>
    <w:rPr>
      <w:rFonts w:ascii="Arial" w:eastAsiaTheme="majorEastAsia" w:hAnsi="Arial" w:cstheme="majorBidi"/>
      <w:b/>
      <w:bCs/>
      <w:sz w:val="24"/>
    </w:rPr>
  </w:style>
  <w:style w:type="paragraph" w:styleId="NormalWeb">
    <w:name w:val="Normal (Web)"/>
    <w:basedOn w:val="Normal"/>
    <w:uiPriority w:val="99"/>
    <w:semiHidden/>
    <w:unhideWhenUsed/>
    <w:rsid w:val="00D25A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25A7A"/>
    <w:rPr>
      <w:color w:val="0000FF"/>
      <w:u w:val="single"/>
    </w:rPr>
  </w:style>
  <w:style w:type="character" w:customStyle="1" w:styleId="figure">
    <w:name w:val="figure"/>
    <w:basedOn w:val="DefaultParagraphFont"/>
    <w:rsid w:val="00D25A7A"/>
  </w:style>
  <w:style w:type="paragraph" w:styleId="BalloonText">
    <w:name w:val="Balloon Text"/>
    <w:basedOn w:val="Normal"/>
    <w:link w:val="BalloonTextChar"/>
    <w:uiPriority w:val="99"/>
    <w:semiHidden/>
    <w:unhideWhenUsed/>
    <w:rsid w:val="00D25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A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61"/>
    <w:pPr>
      <w:spacing w:after="120"/>
    </w:pPr>
    <w:rPr>
      <w:rFonts w:ascii="Arial" w:hAnsi="Arial"/>
      <w:sz w:val="20"/>
    </w:rPr>
  </w:style>
  <w:style w:type="paragraph" w:styleId="Heading1">
    <w:name w:val="heading 1"/>
    <w:basedOn w:val="Normal"/>
    <w:next w:val="Normal"/>
    <w:link w:val="Heading1Char"/>
    <w:uiPriority w:val="9"/>
    <w:qFormat/>
    <w:rsid w:val="00614361"/>
    <w:pPr>
      <w:keepNext/>
      <w:keepLines/>
      <w:spacing w:before="480" w:after="0"/>
      <w:ind w:left="-288"/>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614361"/>
    <w:pPr>
      <w:keepNext/>
      <w:keepLines/>
      <w:spacing w:before="200" w:after="0"/>
      <w:ind w:left="-144"/>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614361"/>
    <w:pPr>
      <w:keepNext/>
      <w:keepLines/>
      <w:spacing w:before="200" w:after="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361"/>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614361"/>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614361"/>
    <w:rPr>
      <w:rFonts w:ascii="Arial" w:eastAsiaTheme="majorEastAsia" w:hAnsi="Arial" w:cstheme="majorBidi"/>
      <w:b/>
      <w:bCs/>
      <w:sz w:val="24"/>
    </w:rPr>
  </w:style>
  <w:style w:type="paragraph" w:styleId="NormalWeb">
    <w:name w:val="Normal (Web)"/>
    <w:basedOn w:val="Normal"/>
    <w:uiPriority w:val="99"/>
    <w:semiHidden/>
    <w:unhideWhenUsed/>
    <w:rsid w:val="00D25A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25A7A"/>
    <w:rPr>
      <w:color w:val="0000FF"/>
      <w:u w:val="single"/>
    </w:rPr>
  </w:style>
  <w:style w:type="character" w:customStyle="1" w:styleId="figure">
    <w:name w:val="figure"/>
    <w:basedOn w:val="DefaultParagraphFont"/>
    <w:rsid w:val="00D25A7A"/>
  </w:style>
  <w:style w:type="paragraph" w:styleId="BalloonText">
    <w:name w:val="Balloon Text"/>
    <w:basedOn w:val="Normal"/>
    <w:link w:val="BalloonTextChar"/>
    <w:uiPriority w:val="99"/>
    <w:semiHidden/>
    <w:unhideWhenUsed/>
    <w:rsid w:val="00D25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83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upport@wonderware.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wdn.wonderware.com/sites/WDN/Pages/Tech_Support/TechSupport.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dnresource.wonderware.com/support/kbcd/html/1/T000792.htm" TargetMode="External"/><Relationship Id="rId1" Type="http://schemas.openxmlformats.org/officeDocument/2006/relationships/numbering" Target="numbering.xml"/><Relationship Id="rId6" Type="http://schemas.openxmlformats.org/officeDocument/2006/relationships/hyperlink" Target="https://wdnresource.wonderware.com/support/kbcd/html/1/T000792.htm"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dnresource.wonderware.com/support/kbcd/html/1/t001197.htm#top"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dnresource.wonderware.com/support/kbcd/html/1/t00119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572</Words>
  <Characters>3264</Characters>
  <Application>Microsoft Office Word</Application>
  <DocSecurity>0</DocSecurity>
  <Lines>27</Lines>
  <Paragraphs>7</Paragraphs>
  <ScaleCrop>false</ScaleCrop>
  <Company>Logic</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Anderson</dc:creator>
  <cp:lastModifiedBy>David Anderson</cp:lastModifiedBy>
  <cp:revision>1</cp:revision>
  <dcterms:created xsi:type="dcterms:W3CDTF">2011-04-12T19:08:00Z</dcterms:created>
  <dcterms:modified xsi:type="dcterms:W3CDTF">2011-04-12T19:10:00Z</dcterms:modified>
</cp:coreProperties>
</file>